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1F4" w:rsidRDefault="00E551F4" w:rsidP="00E551F4">
      <w:pPr>
        <w:spacing w:after="0" w:line="240" w:lineRule="auto"/>
        <w:rPr>
          <w:b/>
        </w:rPr>
      </w:pPr>
      <w:r>
        <w:rPr>
          <w:b/>
        </w:rPr>
        <w:t>English I</w:t>
      </w:r>
      <w:r w:rsidR="00BF1AB7">
        <w:rPr>
          <w:b/>
        </w:rPr>
        <w:t xml:space="preserve">- </w:t>
      </w:r>
      <w:r>
        <w:rPr>
          <w:b/>
        </w:rPr>
        <w:t>Century High School</w:t>
      </w:r>
    </w:p>
    <w:p w:rsidR="00E551F4" w:rsidRDefault="00430148" w:rsidP="00E551F4">
      <w:pPr>
        <w:spacing w:after="0" w:line="240" w:lineRule="auto"/>
        <w:rPr>
          <w:b/>
        </w:rPr>
      </w:pPr>
      <w:r>
        <w:rPr>
          <w:b/>
        </w:rPr>
        <w:t>Ms. Katie Miller</w:t>
      </w:r>
    </w:p>
    <w:p w:rsidR="00E551F4" w:rsidRDefault="00E551F4" w:rsidP="00E551F4">
      <w:pPr>
        <w:spacing w:after="0" w:line="240" w:lineRule="auto"/>
        <w:rPr>
          <w:b/>
        </w:rPr>
      </w:pPr>
      <w:r>
        <w:rPr>
          <w:b/>
        </w:rPr>
        <w:t>“The Cask of Amontillado” (in text pp. 207-219)</w:t>
      </w:r>
    </w:p>
    <w:p w:rsidR="00E551F4" w:rsidRDefault="00E551F4" w:rsidP="00E551F4">
      <w:pPr>
        <w:spacing w:after="0" w:line="240" w:lineRule="auto"/>
        <w:rPr>
          <w:b/>
        </w:rPr>
      </w:pPr>
    </w:p>
    <w:p w:rsidR="00D90FF7" w:rsidRDefault="001B647A" w:rsidP="00E551F4">
      <w:pPr>
        <w:spacing w:after="0" w:line="240" w:lineRule="auto"/>
        <w:rPr>
          <w:b/>
        </w:rPr>
      </w:pPr>
      <w:r>
        <w:rPr>
          <w:b/>
        </w:rPr>
        <w:t>Text-Dependent Questions</w:t>
      </w:r>
    </w:p>
    <w:p w:rsidR="00D90FF7" w:rsidRDefault="00D90FF7" w:rsidP="00E551F4">
      <w:pPr>
        <w:spacing w:after="0" w:line="240" w:lineRule="auto"/>
        <w:rPr>
          <w:b/>
        </w:rPr>
      </w:pPr>
    </w:p>
    <w:p w:rsidR="001B647A" w:rsidRDefault="001B647A" w:rsidP="00E551F4">
      <w:pPr>
        <w:spacing w:after="0" w:line="240" w:lineRule="auto"/>
      </w:pPr>
      <w:r w:rsidRPr="001B647A">
        <w:t>Fill in the Evidence-Based Answers Column using specific references from the text and inferences.  When using specific references, be sure to use quotation marks and cite page numbers.  For example, “He prided himself on his connoisseurship in wine” (p. 209).</w:t>
      </w:r>
    </w:p>
    <w:p w:rsidR="001B647A" w:rsidRPr="001B647A" w:rsidRDefault="001B647A" w:rsidP="00E551F4">
      <w:pPr>
        <w:spacing w:after="0" w:line="240" w:lineRule="auto"/>
      </w:pPr>
    </w:p>
    <w:tbl>
      <w:tblPr>
        <w:tblStyle w:val="TableGrid"/>
        <w:tblW w:w="0" w:type="auto"/>
        <w:tblLook w:val="04A0"/>
      </w:tblPr>
      <w:tblGrid>
        <w:gridCol w:w="4788"/>
        <w:gridCol w:w="4788"/>
      </w:tblGrid>
      <w:tr w:rsidR="001B647A" w:rsidTr="001B647A">
        <w:tc>
          <w:tcPr>
            <w:tcW w:w="4788" w:type="dxa"/>
          </w:tcPr>
          <w:p w:rsidR="001B647A" w:rsidRDefault="001B647A" w:rsidP="00E551F4">
            <w:pPr>
              <w:rPr>
                <w:b/>
              </w:rPr>
            </w:pPr>
            <w:r>
              <w:rPr>
                <w:b/>
              </w:rPr>
              <w:t>Text-Dependent Questions</w:t>
            </w:r>
          </w:p>
        </w:tc>
        <w:tc>
          <w:tcPr>
            <w:tcW w:w="4788" w:type="dxa"/>
          </w:tcPr>
          <w:p w:rsidR="001B647A" w:rsidRDefault="001B647A" w:rsidP="00E551F4">
            <w:pPr>
              <w:rPr>
                <w:b/>
              </w:rPr>
            </w:pPr>
            <w:r>
              <w:rPr>
                <w:b/>
              </w:rPr>
              <w:t>Evidence-Based Answers</w:t>
            </w:r>
          </w:p>
        </w:tc>
      </w:tr>
      <w:tr w:rsidR="001B647A" w:rsidTr="001B647A">
        <w:tc>
          <w:tcPr>
            <w:tcW w:w="4788" w:type="dxa"/>
          </w:tcPr>
          <w:p w:rsidR="001B647A" w:rsidRDefault="001B647A" w:rsidP="00E551F4">
            <w:pPr>
              <w:rPr>
                <w:b/>
              </w:rPr>
            </w:pPr>
            <w:r>
              <w:rPr>
                <w:b/>
              </w:rPr>
              <w:t>Why does the narrator want revenge?  What does it mean that he seeks to “punish with impunity”? (p. 209)</w:t>
            </w:r>
          </w:p>
          <w:p w:rsidR="001B647A" w:rsidRDefault="001B647A" w:rsidP="00E551F4">
            <w:pPr>
              <w:rPr>
                <w:b/>
              </w:rPr>
            </w:pPr>
          </w:p>
          <w:p w:rsidR="001B647A" w:rsidRDefault="001B647A" w:rsidP="00E551F4">
            <w:pPr>
              <w:rPr>
                <w:b/>
              </w:rPr>
            </w:pPr>
          </w:p>
          <w:p w:rsidR="001B647A" w:rsidRDefault="001B647A" w:rsidP="00E551F4">
            <w:pPr>
              <w:rPr>
                <w:b/>
              </w:rPr>
            </w:pPr>
          </w:p>
          <w:p w:rsidR="001B647A" w:rsidRDefault="001B647A" w:rsidP="00E551F4">
            <w:pPr>
              <w:rPr>
                <w:b/>
              </w:rPr>
            </w:pPr>
          </w:p>
          <w:p w:rsidR="001B647A" w:rsidRDefault="001B647A" w:rsidP="00E551F4">
            <w:pPr>
              <w:rPr>
                <w:b/>
              </w:rPr>
            </w:pPr>
          </w:p>
          <w:p w:rsidR="001B647A" w:rsidRDefault="001B647A" w:rsidP="00E551F4">
            <w:pPr>
              <w:rPr>
                <w:b/>
              </w:rPr>
            </w:pPr>
          </w:p>
          <w:p w:rsidR="001B647A" w:rsidRDefault="001B647A" w:rsidP="00E551F4">
            <w:pPr>
              <w:rPr>
                <w:b/>
              </w:rPr>
            </w:pPr>
          </w:p>
        </w:tc>
        <w:tc>
          <w:tcPr>
            <w:tcW w:w="4788" w:type="dxa"/>
          </w:tcPr>
          <w:p w:rsidR="001B647A" w:rsidRDefault="001B647A" w:rsidP="00E551F4">
            <w:pPr>
              <w:rPr>
                <w:b/>
              </w:rPr>
            </w:pPr>
          </w:p>
        </w:tc>
      </w:tr>
      <w:tr w:rsidR="001B647A" w:rsidTr="001B647A">
        <w:tc>
          <w:tcPr>
            <w:tcW w:w="4788" w:type="dxa"/>
          </w:tcPr>
          <w:p w:rsidR="001B647A" w:rsidRDefault="001B647A" w:rsidP="00E551F4">
            <w:pPr>
              <w:rPr>
                <w:b/>
              </w:rPr>
            </w:pPr>
            <w:r>
              <w:rPr>
                <w:b/>
              </w:rPr>
              <w:t xml:space="preserve">On page 209, Montresor describes Fortunato’s knowledge of different topics.  What does Montresor mean when he says, “In painting and </w:t>
            </w:r>
            <w:proofErr w:type="spellStart"/>
            <w:r>
              <w:rPr>
                <w:b/>
              </w:rPr>
              <w:t>gemmary</w:t>
            </w:r>
            <w:proofErr w:type="spellEnd"/>
            <w:r>
              <w:rPr>
                <w:b/>
              </w:rPr>
              <w:t xml:space="preserve"> </w:t>
            </w:r>
            <w:proofErr w:type="spellStart"/>
            <w:r>
              <w:rPr>
                <w:b/>
              </w:rPr>
              <w:t>Fortunato</w:t>
            </w:r>
            <w:proofErr w:type="spellEnd"/>
            <w:r>
              <w:rPr>
                <w:b/>
              </w:rPr>
              <w:t>, like his countrymen, was a quack—but in the matter of old wines he was sincere”?  Why is this important?</w:t>
            </w:r>
          </w:p>
          <w:p w:rsidR="001B647A" w:rsidRDefault="001B647A" w:rsidP="00E551F4">
            <w:pPr>
              <w:rPr>
                <w:b/>
              </w:rPr>
            </w:pPr>
          </w:p>
        </w:tc>
        <w:tc>
          <w:tcPr>
            <w:tcW w:w="4788" w:type="dxa"/>
          </w:tcPr>
          <w:p w:rsidR="001B647A" w:rsidRDefault="001B647A" w:rsidP="00E551F4">
            <w:pPr>
              <w:rPr>
                <w:b/>
              </w:rPr>
            </w:pPr>
          </w:p>
        </w:tc>
      </w:tr>
      <w:tr w:rsidR="001B647A" w:rsidTr="001B647A">
        <w:tc>
          <w:tcPr>
            <w:tcW w:w="4788" w:type="dxa"/>
          </w:tcPr>
          <w:p w:rsidR="001B647A" w:rsidRDefault="001B647A" w:rsidP="00E551F4">
            <w:pPr>
              <w:rPr>
                <w:b/>
              </w:rPr>
            </w:pPr>
            <w:r>
              <w:rPr>
                <w:b/>
              </w:rPr>
              <w:t>Reread page 210. What evidence from Poe’s writing builds a mood of suspense in the conversation between Montresor and Fortunato?</w:t>
            </w:r>
          </w:p>
          <w:p w:rsidR="001B647A" w:rsidRDefault="001B647A" w:rsidP="00E551F4">
            <w:pPr>
              <w:rPr>
                <w:b/>
              </w:rPr>
            </w:pPr>
          </w:p>
          <w:p w:rsidR="001B647A" w:rsidRDefault="001B647A" w:rsidP="00E551F4">
            <w:pPr>
              <w:rPr>
                <w:b/>
              </w:rPr>
            </w:pPr>
          </w:p>
          <w:p w:rsidR="001B647A" w:rsidRDefault="001B647A" w:rsidP="00E551F4">
            <w:pPr>
              <w:rPr>
                <w:b/>
              </w:rPr>
            </w:pPr>
          </w:p>
        </w:tc>
        <w:tc>
          <w:tcPr>
            <w:tcW w:w="4788" w:type="dxa"/>
          </w:tcPr>
          <w:p w:rsidR="001B647A" w:rsidRDefault="001B647A" w:rsidP="00E551F4">
            <w:pPr>
              <w:rPr>
                <w:b/>
              </w:rPr>
            </w:pPr>
          </w:p>
        </w:tc>
      </w:tr>
      <w:tr w:rsidR="001B647A" w:rsidTr="001B647A">
        <w:tc>
          <w:tcPr>
            <w:tcW w:w="4788" w:type="dxa"/>
          </w:tcPr>
          <w:p w:rsidR="001B647A" w:rsidRDefault="001B647A" w:rsidP="001B647A">
            <w:pPr>
              <w:rPr>
                <w:b/>
              </w:rPr>
            </w:pPr>
            <w:r>
              <w:rPr>
                <w:b/>
              </w:rPr>
              <w:t>During Fortunato’s coughing fit, Montresor insists they return to the festival, as he is worried about the cold and damp surroundings making Fortunato ill.  Fortunato responds by saying, "Enough...the cough is a mere nothing; it will not kill me.  I shall not die of a cough.”  What is ironic about these lines? (page 211)</w:t>
            </w:r>
          </w:p>
          <w:p w:rsidR="001B647A" w:rsidRDefault="001B647A" w:rsidP="001B647A">
            <w:pPr>
              <w:rPr>
                <w:b/>
              </w:rPr>
            </w:pPr>
          </w:p>
        </w:tc>
        <w:tc>
          <w:tcPr>
            <w:tcW w:w="4788" w:type="dxa"/>
          </w:tcPr>
          <w:p w:rsidR="001B647A" w:rsidRDefault="001B647A" w:rsidP="00E551F4">
            <w:pPr>
              <w:rPr>
                <w:b/>
              </w:rPr>
            </w:pPr>
          </w:p>
        </w:tc>
      </w:tr>
      <w:tr w:rsidR="001B647A" w:rsidTr="001B647A">
        <w:tc>
          <w:tcPr>
            <w:tcW w:w="4788" w:type="dxa"/>
          </w:tcPr>
          <w:p w:rsidR="001B647A" w:rsidRDefault="001B647A" w:rsidP="00E551F4">
            <w:pPr>
              <w:rPr>
                <w:b/>
              </w:rPr>
            </w:pPr>
            <w:r>
              <w:rPr>
                <w:b/>
              </w:rPr>
              <w:t>Reread the second column of page 211 until the line, “He emptied it at a breath.” What sensory details does Poe provide to help you visualize the setting?  What mood does he succeed in creating?</w:t>
            </w:r>
          </w:p>
        </w:tc>
        <w:tc>
          <w:tcPr>
            <w:tcW w:w="4788" w:type="dxa"/>
          </w:tcPr>
          <w:p w:rsidR="001B647A" w:rsidRDefault="001B647A" w:rsidP="00E551F4">
            <w:pPr>
              <w:rPr>
                <w:b/>
              </w:rPr>
            </w:pPr>
          </w:p>
        </w:tc>
      </w:tr>
      <w:tr w:rsidR="001B647A" w:rsidTr="001B647A">
        <w:tc>
          <w:tcPr>
            <w:tcW w:w="4788" w:type="dxa"/>
          </w:tcPr>
          <w:p w:rsidR="001B647A" w:rsidRDefault="001B647A" w:rsidP="00E551F4">
            <w:pPr>
              <w:rPr>
                <w:b/>
              </w:rPr>
            </w:pPr>
          </w:p>
        </w:tc>
        <w:tc>
          <w:tcPr>
            <w:tcW w:w="4788" w:type="dxa"/>
          </w:tcPr>
          <w:p w:rsidR="001B647A" w:rsidRDefault="001B647A" w:rsidP="00E551F4">
            <w:pPr>
              <w:rPr>
                <w:b/>
              </w:rPr>
            </w:pPr>
          </w:p>
        </w:tc>
      </w:tr>
      <w:tr w:rsidR="001B647A" w:rsidTr="001B647A">
        <w:tc>
          <w:tcPr>
            <w:tcW w:w="4788" w:type="dxa"/>
          </w:tcPr>
          <w:p w:rsidR="001B647A" w:rsidRDefault="001B647A" w:rsidP="00E551F4">
            <w:pPr>
              <w:rPr>
                <w:b/>
              </w:rPr>
            </w:pPr>
            <w:r>
              <w:rPr>
                <w:b/>
              </w:rPr>
              <w:t>What specific details lead you to understand how intoxicated Fortunato is?  How does his state help Montresor chain him to the wall? (pp. 211-212)</w:t>
            </w:r>
          </w:p>
          <w:p w:rsidR="001B647A" w:rsidRDefault="001B647A" w:rsidP="00E551F4">
            <w:pPr>
              <w:rPr>
                <w:b/>
              </w:rPr>
            </w:pPr>
          </w:p>
          <w:p w:rsidR="001B647A" w:rsidRDefault="001B647A" w:rsidP="00E551F4">
            <w:pPr>
              <w:rPr>
                <w:b/>
              </w:rPr>
            </w:pPr>
          </w:p>
          <w:p w:rsidR="001B647A" w:rsidRDefault="001B647A" w:rsidP="00E551F4">
            <w:pPr>
              <w:rPr>
                <w:b/>
              </w:rPr>
            </w:pPr>
          </w:p>
        </w:tc>
        <w:tc>
          <w:tcPr>
            <w:tcW w:w="4788" w:type="dxa"/>
          </w:tcPr>
          <w:p w:rsidR="001B647A" w:rsidRDefault="001B647A" w:rsidP="00E551F4">
            <w:pPr>
              <w:rPr>
                <w:b/>
              </w:rPr>
            </w:pPr>
          </w:p>
        </w:tc>
      </w:tr>
      <w:tr w:rsidR="001B647A" w:rsidTr="001B647A">
        <w:tc>
          <w:tcPr>
            <w:tcW w:w="4788" w:type="dxa"/>
          </w:tcPr>
          <w:p w:rsidR="001B647A" w:rsidRDefault="001B647A" w:rsidP="00E551F4">
            <w:pPr>
              <w:rPr>
                <w:b/>
              </w:rPr>
            </w:pPr>
            <w:r>
              <w:rPr>
                <w:b/>
              </w:rPr>
              <w:t>Reread the first partial paragraph on page 214 starting with, “The noise lasted for several minutes” until the end of the paragraph (“…threw a few feeble rays upon the figure within”).  What details make this description especially horrifying?</w:t>
            </w:r>
          </w:p>
          <w:p w:rsidR="001B647A" w:rsidRDefault="001B647A" w:rsidP="00E551F4">
            <w:pPr>
              <w:rPr>
                <w:b/>
              </w:rPr>
            </w:pPr>
          </w:p>
          <w:p w:rsidR="001B647A" w:rsidRDefault="001B647A" w:rsidP="00E551F4">
            <w:pPr>
              <w:rPr>
                <w:b/>
              </w:rPr>
            </w:pPr>
          </w:p>
        </w:tc>
        <w:tc>
          <w:tcPr>
            <w:tcW w:w="4788" w:type="dxa"/>
          </w:tcPr>
          <w:p w:rsidR="001B647A" w:rsidRDefault="001B647A" w:rsidP="00E551F4">
            <w:pPr>
              <w:rPr>
                <w:b/>
              </w:rPr>
            </w:pPr>
          </w:p>
        </w:tc>
      </w:tr>
      <w:tr w:rsidR="00D33ED8" w:rsidTr="001B647A">
        <w:tc>
          <w:tcPr>
            <w:tcW w:w="4788" w:type="dxa"/>
          </w:tcPr>
          <w:p w:rsidR="00D33ED8" w:rsidRDefault="00D33ED8" w:rsidP="00E551F4">
            <w:pPr>
              <w:rPr>
                <w:b/>
              </w:rPr>
            </w:pPr>
            <w:r>
              <w:rPr>
                <w:b/>
              </w:rPr>
              <w:t>In your own words, summarize what happens in the first full paragraph on page 214.</w:t>
            </w:r>
          </w:p>
          <w:p w:rsidR="00D33ED8" w:rsidRDefault="00D33ED8" w:rsidP="00E551F4">
            <w:pPr>
              <w:rPr>
                <w:b/>
              </w:rPr>
            </w:pPr>
          </w:p>
          <w:p w:rsidR="00D33ED8" w:rsidRDefault="00D33ED8" w:rsidP="00E551F4">
            <w:pPr>
              <w:rPr>
                <w:b/>
              </w:rPr>
            </w:pPr>
          </w:p>
          <w:p w:rsidR="00D33ED8" w:rsidRDefault="00D33ED8" w:rsidP="00E551F4">
            <w:pPr>
              <w:rPr>
                <w:b/>
              </w:rPr>
            </w:pPr>
          </w:p>
          <w:p w:rsidR="00D33ED8" w:rsidRDefault="00D33ED8" w:rsidP="00E551F4">
            <w:pPr>
              <w:rPr>
                <w:b/>
              </w:rPr>
            </w:pPr>
          </w:p>
          <w:p w:rsidR="00D33ED8" w:rsidRDefault="00D33ED8" w:rsidP="00E551F4">
            <w:pPr>
              <w:rPr>
                <w:b/>
              </w:rPr>
            </w:pPr>
          </w:p>
          <w:p w:rsidR="00D33ED8" w:rsidRDefault="00D33ED8" w:rsidP="00E551F4">
            <w:pPr>
              <w:rPr>
                <w:b/>
              </w:rPr>
            </w:pPr>
          </w:p>
          <w:p w:rsidR="00D33ED8" w:rsidRDefault="00D33ED8" w:rsidP="00E551F4">
            <w:pPr>
              <w:rPr>
                <w:b/>
              </w:rPr>
            </w:pPr>
          </w:p>
          <w:p w:rsidR="00D33ED8" w:rsidRDefault="00D33ED8" w:rsidP="00E551F4">
            <w:pPr>
              <w:rPr>
                <w:b/>
              </w:rPr>
            </w:pPr>
          </w:p>
          <w:p w:rsidR="00D33ED8" w:rsidRDefault="00D33ED8" w:rsidP="00E551F4">
            <w:pPr>
              <w:rPr>
                <w:b/>
              </w:rPr>
            </w:pPr>
          </w:p>
          <w:p w:rsidR="00D33ED8" w:rsidRDefault="00D33ED8" w:rsidP="00E551F4">
            <w:pPr>
              <w:rPr>
                <w:b/>
              </w:rPr>
            </w:pPr>
          </w:p>
        </w:tc>
        <w:tc>
          <w:tcPr>
            <w:tcW w:w="4788" w:type="dxa"/>
          </w:tcPr>
          <w:p w:rsidR="00D33ED8" w:rsidRDefault="00D33ED8" w:rsidP="00E551F4">
            <w:pPr>
              <w:rPr>
                <w:b/>
              </w:rPr>
            </w:pPr>
          </w:p>
        </w:tc>
      </w:tr>
      <w:tr w:rsidR="00D33ED8" w:rsidTr="001B647A">
        <w:tc>
          <w:tcPr>
            <w:tcW w:w="4788" w:type="dxa"/>
          </w:tcPr>
          <w:p w:rsidR="00D33ED8" w:rsidRDefault="00D33ED8" w:rsidP="00E551F4">
            <w:pPr>
              <w:rPr>
                <w:b/>
              </w:rPr>
            </w:pPr>
            <w:r>
              <w:rPr>
                <w:b/>
              </w:rPr>
              <w:t>How would you describe Montresor’s and Fortunato’s final interaction?  What mood does Poe leave lingering with these lines? (p. 351)</w:t>
            </w:r>
          </w:p>
          <w:p w:rsidR="00D33ED8" w:rsidRDefault="00D33ED8" w:rsidP="00E551F4">
            <w:pPr>
              <w:rPr>
                <w:b/>
              </w:rPr>
            </w:pPr>
          </w:p>
          <w:p w:rsidR="00D33ED8" w:rsidRDefault="00D33ED8" w:rsidP="00E551F4">
            <w:pPr>
              <w:rPr>
                <w:b/>
              </w:rPr>
            </w:pPr>
          </w:p>
          <w:p w:rsidR="00D33ED8" w:rsidRDefault="00D33ED8" w:rsidP="00E551F4">
            <w:pPr>
              <w:rPr>
                <w:b/>
              </w:rPr>
            </w:pPr>
          </w:p>
          <w:p w:rsidR="00D33ED8" w:rsidRDefault="00D33ED8" w:rsidP="00E551F4">
            <w:pPr>
              <w:rPr>
                <w:b/>
              </w:rPr>
            </w:pPr>
          </w:p>
          <w:p w:rsidR="00D33ED8" w:rsidRDefault="00D33ED8" w:rsidP="00E551F4">
            <w:pPr>
              <w:rPr>
                <w:b/>
              </w:rPr>
            </w:pPr>
          </w:p>
          <w:p w:rsidR="00D33ED8" w:rsidRDefault="00D33ED8" w:rsidP="00E551F4">
            <w:pPr>
              <w:rPr>
                <w:b/>
              </w:rPr>
            </w:pPr>
          </w:p>
          <w:p w:rsidR="00D33ED8" w:rsidRDefault="00D33ED8" w:rsidP="00E551F4">
            <w:pPr>
              <w:rPr>
                <w:b/>
              </w:rPr>
            </w:pPr>
            <w:bookmarkStart w:id="0" w:name="_GoBack"/>
            <w:bookmarkEnd w:id="0"/>
          </w:p>
        </w:tc>
        <w:tc>
          <w:tcPr>
            <w:tcW w:w="4788" w:type="dxa"/>
          </w:tcPr>
          <w:p w:rsidR="00D33ED8" w:rsidRDefault="00D33ED8" w:rsidP="00E551F4">
            <w:pPr>
              <w:rPr>
                <w:b/>
              </w:rPr>
            </w:pPr>
          </w:p>
        </w:tc>
      </w:tr>
    </w:tbl>
    <w:p w:rsidR="001B647A" w:rsidRDefault="001B647A" w:rsidP="00E551F4">
      <w:pPr>
        <w:spacing w:after="0" w:line="240" w:lineRule="auto"/>
        <w:rPr>
          <w:b/>
        </w:rPr>
      </w:pPr>
    </w:p>
    <w:sectPr w:rsidR="001B647A" w:rsidSect="0010388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F06DDE"/>
    <w:multiLevelType w:val="hybridMultilevel"/>
    <w:tmpl w:val="28CEC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C3B40"/>
    <w:rsid w:val="00103886"/>
    <w:rsid w:val="00117206"/>
    <w:rsid w:val="001B647A"/>
    <w:rsid w:val="00267D2A"/>
    <w:rsid w:val="00430148"/>
    <w:rsid w:val="00590822"/>
    <w:rsid w:val="005F155A"/>
    <w:rsid w:val="006C3B40"/>
    <w:rsid w:val="00723382"/>
    <w:rsid w:val="00764D41"/>
    <w:rsid w:val="00874F8B"/>
    <w:rsid w:val="008D5153"/>
    <w:rsid w:val="00910FB8"/>
    <w:rsid w:val="009954BC"/>
    <w:rsid w:val="009A5E20"/>
    <w:rsid w:val="00B84110"/>
    <w:rsid w:val="00BD3C27"/>
    <w:rsid w:val="00BF1AB7"/>
    <w:rsid w:val="00D33ED8"/>
    <w:rsid w:val="00D6002C"/>
    <w:rsid w:val="00D90FF7"/>
    <w:rsid w:val="00E551F4"/>
    <w:rsid w:val="00EC23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8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3B40"/>
    <w:pPr>
      <w:ind w:left="720"/>
      <w:contextualSpacing/>
    </w:pPr>
  </w:style>
  <w:style w:type="table" w:styleId="TableGrid">
    <w:name w:val="Table Grid"/>
    <w:basedOn w:val="TableNormal"/>
    <w:uiPriority w:val="59"/>
    <w:rsid w:val="00D90F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3B40"/>
    <w:pPr>
      <w:ind w:left="720"/>
      <w:contextualSpacing/>
    </w:pPr>
  </w:style>
  <w:style w:type="table" w:styleId="TableGrid">
    <w:name w:val="Table Grid"/>
    <w:basedOn w:val="TableNormal"/>
    <w:uiPriority w:val="59"/>
    <w:rsid w:val="00D90F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314</Words>
  <Characters>1791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Morgan</dc:creator>
  <cp:lastModifiedBy>katherinemiller</cp:lastModifiedBy>
  <cp:revision>2</cp:revision>
  <cp:lastPrinted>2014-09-03T22:38:00Z</cp:lastPrinted>
  <dcterms:created xsi:type="dcterms:W3CDTF">2014-10-07T17:48:00Z</dcterms:created>
  <dcterms:modified xsi:type="dcterms:W3CDTF">2014-10-07T17:48:00Z</dcterms:modified>
</cp:coreProperties>
</file>