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15" w:rsidRDefault="00EC475A">
      <w:r>
        <w:t>The Lady or The Tiger Questions</w:t>
      </w:r>
      <w:r>
        <w:tab/>
      </w:r>
      <w:r>
        <w:tab/>
      </w:r>
      <w:r>
        <w:tab/>
      </w:r>
      <w:r>
        <w:tab/>
      </w:r>
      <w:r>
        <w:tab/>
      </w:r>
      <w:r>
        <w:tab/>
        <w:t>Name:</w:t>
      </w:r>
    </w:p>
    <w:p w:rsidR="00EC475A" w:rsidRDefault="00EC475A"/>
    <w:tbl>
      <w:tblPr>
        <w:tblStyle w:val="TableGrid"/>
        <w:tblW w:w="9576" w:type="dxa"/>
        <w:tblLook w:val="04A0"/>
      </w:tblPr>
      <w:tblGrid>
        <w:gridCol w:w="4788"/>
        <w:gridCol w:w="4788"/>
      </w:tblGrid>
      <w:tr w:rsidR="00EC475A" w:rsidTr="00EC475A">
        <w:tc>
          <w:tcPr>
            <w:tcW w:w="4788" w:type="dxa"/>
          </w:tcPr>
          <w:p w:rsidR="00EC475A" w:rsidRPr="00CD6B7F" w:rsidRDefault="00EC475A" w:rsidP="009A222E">
            <w:pPr>
              <w:rPr>
                <w:b/>
                <w:sz w:val="24"/>
                <w:szCs w:val="24"/>
              </w:rPr>
            </w:pPr>
            <w:r>
              <w:rPr>
                <w:b/>
                <w:sz w:val="24"/>
                <w:szCs w:val="24"/>
              </w:rPr>
              <w:t>Text-d</w:t>
            </w:r>
            <w:r w:rsidRPr="00CD6B7F">
              <w:rPr>
                <w:b/>
                <w:sz w:val="24"/>
                <w:szCs w:val="24"/>
              </w:rPr>
              <w:t>ependent Questions</w:t>
            </w:r>
          </w:p>
        </w:tc>
        <w:tc>
          <w:tcPr>
            <w:tcW w:w="4788" w:type="dxa"/>
          </w:tcPr>
          <w:p w:rsidR="00EC475A" w:rsidRDefault="00EC475A"/>
        </w:tc>
      </w:tr>
      <w:tr w:rsidR="00EC475A" w:rsidTr="00EC475A">
        <w:tc>
          <w:tcPr>
            <w:tcW w:w="4788" w:type="dxa"/>
          </w:tcPr>
          <w:p w:rsidR="00EC475A" w:rsidRPr="00737012" w:rsidRDefault="00EC475A" w:rsidP="009A222E">
            <w:pPr>
              <w:rPr>
                <w:sz w:val="24"/>
                <w:szCs w:val="24"/>
              </w:rPr>
            </w:pPr>
            <w:r w:rsidRPr="00737012">
              <w:rPr>
                <w:sz w:val="24"/>
                <w:szCs w:val="24"/>
              </w:rPr>
              <w:t>How does the author show that the king is semi-barbaric? With support from the text, explain in one sentence how he is barbaric, and in another sentence, how he is civilized, or progressive.</w:t>
            </w:r>
          </w:p>
        </w:tc>
        <w:tc>
          <w:tcPr>
            <w:tcW w:w="4788" w:type="dxa"/>
          </w:tcPr>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tc>
      </w:tr>
      <w:tr w:rsidR="00EC475A" w:rsidTr="00EC475A">
        <w:tc>
          <w:tcPr>
            <w:tcW w:w="4788" w:type="dxa"/>
          </w:tcPr>
          <w:p w:rsidR="00EC475A" w:rsidRPr="00737012" w:rsidRDefault="00EC475A" w:rsidP="009A222E">
            <w:pPr>
              <w:rPr>
                <w:sz w:val="24"/>
                <w:szCs w:val="24"/>
              </w:rPr>
            </w:pPr>
            <w:r w:rsidRPr="00737012">
              <w:rPr>
                <w:sz w:val="24"/>
                <w:szCs w:val="24"/>
              </w:rPr>
              <w:t>When the author states that the king “was greatly given to self-communing,” what does this say about the way he rules?</w:t>
            </w:r>
          </w:p>
        </w:tc>
        <w:tc>
          <w:tcPr>
            <w:tcW w:w="4788" w:type="dxa"/>
          </w:tcPr>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tc>
      </w:tr>
      <w:tr w:rsidR="00EC475A" w:rsidTr="00EC475A">
        <w:tc>
          <w:tcPr>
            <w:tcW w:w="4788" w:type="dxa"/>
          </w:tcPr>
          <w:p w:rsidR="00EC475A" w:rsidRPr="00737012" w:rsidRDefault="00EC475A" w:rsidP="009A222E">
            <w:pPr>
              <w:rPr>
                <w:sz w:val="24"/>
                <w:szCs w:val="24"/>
              </w:rPr>
            </w:pPr>
            <w:r w:rsidRPr="00737012">
              <w:rPr>
                <w:sz w:val="24"/>
                <w:szCs w:val="24"/>
              </w:rPr>
              <w:t>Break sentence four of paragraph one into its individual parts (divided by commas and semi-colons). Explain what is being discussed in each part of the sentence and explain the purpose for the use of commas, semi-colons and conjunctions. How did this process help you to better understand the character of the king?</w:t>
            </w:r>
          </w:p>
        </w:tc>
        <w:tc>
          <w:tcPr>
            <w:tcW w:w="4788" w:type="dxa"/>
          </w:tcPr>
          <w:p w:rsidR="00EC475A" w:rsidRDefault="00EC475A"/>
        </w:tc>
      </w:tr>
      <w:tr w:rsidR="00EC475A" w:rsidTr="00EC475A">
        <w:tc>
          <w:tcPr>
            <w:tcW w:w="4788" w:type="dxa"/>
          </w:tcPr>
          <w:p w:rsidR="00EC475A" w:rsidRPr="00737012" w:rsidRDefault="00EC475A" w:rsidP="009A222E">
            <w:pPr>
              <w:rPr>
                <w:sz w:val="24"/>
                <w:szCs w:val="24"/>
              </w:rPr>
            </w:pPr>
            <w:r w:rsidRPr="00737012">
              <w:rPr>
                <w:sz w:val="24"/>
                <w:szCs w:val="24"/>
              </w:rPr>
              <w:t>Drawing on the text, describe the king’s method of administering justice within the arena.</w:t>
            </w:r>
          </w:p>
        </w:tc>
        <w:tc>
          <w:tcPr>
            <w:tcW w:w="4788" w:type="dxa"/>
          </w:tcPr>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tc>
      </w:tr>
      <w:tr w:rsidR="00EC475A" w:rsidTr="00EC475A">
        <w:tc>
          <w:tcPr>
            <w:tcW w:w="4788" w:type="dxa"/>
          </w:tcPr>
          <w:p w:rsidR="00EC475A" w:rsidRPr="00737012" w:rsidRDefault="00EC475A" w:rsidP="009A222E">
            <w:pPr>
              <w:rPr>
                <w:sz w:val="24"/>
                <w:szCs w:val="24"/>
              </w:rPr>
            </w:pPr>
            <w:r w:rsidRPr="00737012">
              <w:rPr>
                <w:sz w:val="24"/>
                <w:szCs w:val="24"/>
              </w:rPr>
              <w:t>What characteristics does the king’s daughter share with her father?</w:t>
            </w:r>
          </w:p>
        </w:tc>
        <w:tc>
          <w:tcPr>
            <w:tcW w:w="4788" w:type="dxa"/>
          </w:tcPr>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tc>
      </w:tr>
      <w:tr w:rsidR="00EC475A" w:rsidTr="00EC475A">
        <w:tc>
          <w:tcPr>
            <w:tcW w:w="4788" w:type="dxa"/>
          </w:tcPr>
          <w:p w:rsidR="00EC475A" w:rsidRPr="00737012" w:rsidRDefault="00EC475A" w:rsidP="009A222E">
            <w:pPr>
              <w:rPr>
                <w:sz w:val="24"/>
                <w:szCs w:val="24"/>
              </w:rPr>
            </w:pPr>
            <w:r w:rsidRPr="00737012">
              <w:rPr>
                <w:sz w:val="24"/>
                <w:szCs w:val="24"/>
              </w:rPr>
              <w:t>Describe the princess’s passion for her lover. What role does her barbarism play?</w:t>
            </w:r>
          </w:p>
          <w:p w:rsidR="00EC475A" w:rsidRPr="00CD6B7F" w:rsidRDefault="00EC475A" w:rsidP="009A222E">
            <w:pPr>
              <w:rPr>
                <w:sz w:val="24"/>
                <w:szCs w:val="24"/>
              </w:rPr>
            </w:pPr>
          </w:p>
        </w:tc>
        <w:tc>
          <w:tcPr>
            <w:tcW w:w="4788" w:type="dxa"/>
          </w:tcPr>
          <w:p w:rsidR="00EC475A" w:rsidRDefault="00EC475A"/>
          <w:p w:rsidR="00EC475A" w:rsidRDefault="00EC475A"/>
          <w:p w:rsidR="00EC475A" w:rsidRDefault="00EC475A"/>
          <w:p w:rsidR="00EC475A" w:rsidRDefault="00EC475A"/>
          <w:p w:rsidR="00EC475A" w:rsidRDefault="00EC475A"/>
          <w:p w:rsidR="00EC475A" w:rsidRDefault="00EC475A"/>
        </w:tc>
      </w:tr>
      <w:tr w:rsidR="00EC475A" w:rsidTr="00EC475A">
        <w:tc>
          <w:tcPr>
            <w:tcW w:w="4788" w:type="dxa"/>
          </w:tcPr>
          <w:p w:rsidR="00EC475A" w:rsidRPr="00737012" w:rsidRDefault="00EC475A" w:rsidP="009A222E">
            <w:pPr>
              <w:rPr>
                <w:sz w:val="24"/>
                <w:szCs w:val="24"/>
              </w:rPr>
            </w:pPr>
            <w:r w:rsidRPr="00737012">
              <w:rPr>
                <w:sz w:val="24"/>
                <w:szCs w:val="24"/>
              </w:rPr>
              <w:lastRenderedPageBreak/>
              <w:t>Why doesn’t the king approve of the youth’s love for his daughter? What clues from the text make this clear?</w:t>
            </w:r>
          </w:p>
          <w:p w:rsidR="00EC475A" w:rsidRDefault="00EC475A" w:rsidP="009A222E">
            <w:pPr>
              <w:rPr>
                <w:sz w:val="24"/>
                <w:szCs w:val="24"/>
              </w:rPr>
            </w:pPr>
          </w:p>
          <w:p w:rsidR="00EC475A" w:rsidRPr="00CD6B7F" w:rsidRDefault="00EC475A" w:rsidP="009A222E">
            <w:pPr>
              <w:rPr>
                <w:sz w:val="24"/>
                <w:szCs w:val="24"/>
              </w:rPr>
            </w:pPr>
          </w:p>
        </w:tc>
        <w:tc>
          <w:tcPr>
            <w:tcW w:w="4788" w:type="dxa"/>
          </w:tcPr>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tc>
      </w:tr>
      <w:tr w:rsidR="00EC475A" w:rsidTr="00EC475A">
        <w:tc>
          <w:tcPr>
            <w:tcW w:w="4788" w:type="dxa"/>
          </w:tcPr>
          <w:p w:rsidR="00EC475A" w:rsidRPr="00737012" w:rsidRDefault="00EC475A" w:rsidP="009A222E">
            <w:pPr>
              <w:rPr>
                <w:sz w:val="24"/>
                <w:szCs w:val="24"/>
              </w:rPr>
            </w:pPr>
            <w:r w:rsidRPr="00737012">
              <w:rPr>
                <w:sz w:val="24"/>
                <w:szCs w:val="24"/>
              </w:rPr>
              <w:t>According to the story, “No matter how the affair turned out, the youth would be disposed of.” What does this mean? Would justice have been administered fairly? Why or why not?</w:t>
            </w:r>
          </w:p>
        </w:tc>
        <w:tc>
          <w:tcPr>
            <w:tcW w:w="4788" w:type="dxa"/>
          </w:tcPr>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tc>
      </w:tr>
      <w:tr w:rsidR="00EC475A" w:rsidTr="00EC475A">
        <w:tc>
          <w:tcPr>
            <w:tcW w:w="4788" w:type="dxa"/>
          </w:tcPr>
          <w:p w:rsidR="00EC475A" w:rsidRPr="00737012" w:rsidRDefault="00EC475A" w:rsidP="009A222E">
            <w:pPr>
              <w:rPr>
                <w:sz w:val="24"/>
                <w:szCs w:val="24"/>
              </w:rPr>
            </w:pPr>
            <w:r w:rsidRPr="00737012">
              <w:rPr>
                <w:sz w:val="24"/>
                <w:szCs w:val="24"/>
              </w:rPr>
              <w:t>Why do you think the young man trusts the princess to save his life? Drawing from the text, explain how he knows that she will guide him to choose the right door.</w:t>
            </w:r>
          </w:p>
        </w:tc>
        <w:tc>
          <w:tcPr>
            <w:tcW w:w="4788" w:type="dxa"/>
          </w:tcPr>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tc>
      </w:tr>
      <w:tr w:rsidR="00EC475A" w:rsidTr="00EC475A">
        <w:tc>
          <w:tcPr>
            <w:tcW w:w="4788" w:type="dxa"/>
          </w:tcPr>
          <w:p w:rsidR="00EC475A" w:rsidRPr="00737012" w:rsidRDefault="00EC475A" w:rsidP="009A222E">
            <w:pPr>
              <w:rPr>
                <w:sz w:val="24"/>
                <w:szCs w:val="24"/>
              </w:rPr>
            </w:pPr>
            <w:r w:rsidRPr="00737012">
              <w:rPr>
                <w:sz w:val="24"/>
                <w:szCs w:val="24"/>
              </w:rPr>
              <w:t>The princess experiences many “grievous reveries” about the fate of her lover. How do you think these influenced her decision?</w:t>
            </w:r>
          </w:p>
        </w:tc>
        <w:tc>
          <w:tcPr>
            <w:tcW w:w="4788" w:type="dxa"/>
          </w:tcPr>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tc>
      </w:tr>
      <w:tr w:rsidR="00EC475A" w:rsidTr="00EC475A">
        <w:tc>
          <w:tcPr>
            <w:tcW w:w="4788" w:type="dxa"/>
          </w:tcPr>
          <w:p w:rsidR="00EC475A" w:rsidRPr="00737012" w:rsidRDefault="00EC475A" w:rsidP="009A222E">
            <w:pPr>
              <w:rPr>
                <w:sz w:val="24"/>
                <w:szCs w:val="24"/>
              </w:rPr>
            </w:pPr>
            <w:r w:rsidRPr="00737012">
              <w:rPr>
                <w:sz w:val="24"/>
                <w:szCs w:val="24"/>
              </w:rPr>
              <w:t>After careful consideration of the princess’s “hot-blooded, semi barbaric” nature, what do you think came out of the door, the lady or the tiger? Support your claim using evidence from the text.</w:t>
            </w:r>
          </w:p>
        </w:tc>
        <w:tc>
          <w:tcPr>
            <w:tcW w:w="4788" w:type="dxa"/>
          </w:tcPr>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p w:rsidR="00EC475A" w:rsidRDefault="00EC475A"/>
        </w:tc>
      </w:tr>
    </w:tbl>
    <w:p w:rsidR="00EC475A" w:rsidRDefault="00EC475A"/>
    <w:p w:rsidR="00EC475A" w:rsidRDefault="00EC475A"/>
    <w:p w:rsidR="00EC475A" w:rsidRDefault="00EC475A"/>
    <w:p w:rsidR="00EC475A" w:rsidRDefault="00EC475A"/>
    <w:sectPr w:rsidR="00EC475A" w:rsidSect="00220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C475A"/>
    <w:rsid w:val="00054E68"/>
    <w:rsid w:val="0005655F"/>
    <w:rsid w:val="00220A15"/>
    <w:rsid w:val="00283672"/>
    <w:rsid w:val="002D2B20"/>
    <w:rsid w:val="00622905"/>
    <w:rsid w:val="00737CBD"/>
    <w:rsid w:val="008C148A"/>
    <w:rsid w:val="00AB4DAC"/>
    <w:rsid w:val="00EC475A"/>
    <w:rsid w:val="00F21463"/>
    <w:rsid w:val="00F42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katherinemiller</dc:creator>
  <cp:keywords/>
  <dc:description/>
  <cp:lastModifiedBy>katherinemiller</cp:lastModifiedBy>
  <cp:revision>1</cp:revision>
  <cp:lastPrinted>2014-10-20T16:26:00Z</cp:lastPrinted>
  <dcterms:created xsi:type="dcterms:W3CDTF">2014-10-20T16:24:00Z</dcterms:created>
  <dcterms:modified xsi:type="dcterms:W3CDTF">2014-10-20T16:26:00Z</dcterms:modified>
</cp:coreProperties>
</file>